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23" w:rsidRDefault="00BC5A23" w:rsidP="00BC5A23">
      <w:pPr>
        <w:tabs>
          <w:tab w:val="left" w:pos="0"/>
        </w:tabs>
        <w:jc w:val="center"/>
        <w:rPr>
          <w:sz w:val="32"/>
          <w:szCs w:val="32"/>
          <w:lang w:val="uk-UA"/>
        </w:rPr>
      </w:pPr>
    </w:p>
    <w:p w:rsidR="00BC5A23" w:rsidRPr="00667C9B" w:rsidRDefault="00BC5A23" w:rsidP="00BC5A23">
      <w:pPr>
        <w:tabs>
          <w:tab w:val="left" w:pos="0"/>
        </w:tabs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667C9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8938AB" wp14:editId="304FD3C2">
            <wp:simplePos x="0" y="0"/>
            <wp:positionH relativeFrom="column">
              <wp:posOffset>2660188</wp:posOffset>
            </wp:positionH>
            <wp:positionV relativeFrom="paragraph">
              <wp:posOffset>3810</wp:posOffset>
            </wp:positionV>
            <wp:extent cx="534035" cy="5695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A23" w:rsidRDefault="00BC5A23" w:rsidP="00BC5A23">
      <w:pPr>
        <w:tabs>
          <w:tab w:val="left" w:pos="0"/>
        </w:tabs>
        <w:jc w:val="center"/>
        <w:rPr>
          <w:sz w:val="32"/>
          <w:szCs w:val="32"/>
          <w:lang w:val="uk-UA"/>
        </w:rPr>
      </w:pPr>
    </w:p>
    <w:p w:rsidR="00BC5A23" w:rsidRDefault="00BC5A23" w:rsidP="00BC5A23">
      <w:pPr>
        <w:tabs>
          <w:tab w:val="left" w:pos="0"/>
        </w:tabs>
        <w:jc w:val="center"/>
        <w:rPr>
          <w:sz w:val="32"/>
          <w:szCs w:val="32"/>
          <w:lang w:val="uk-UA"/>
        </w:rPr>
      </w:pPr>
    </w:p>
    <w:p w:rsidR="00BC5A23" w:rsidRPr="00667C9B" w:rsidRDefault="00BC5A23" w:rsidP="00BC5A23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667C9B">
        <w:rPr>
          <w:b/>
          <w:sz w:val="32"/>
          <w:szCs w:val="32"/>
          <w:lang w:val="uk-UA"/>
        </w:rPr>
        <w:t>Т Р О Ї Ц Ь К А   С І Л Ь С Ь К А    Р А Д А</w:t>
      </w:r>
    </w:p>
    <w:p w:rsidR="00BC5A23" w:rsidRPr="00667C9B" w:rsidRDefault="00BC5A23" w:rsidP="00BC5A23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667C9B">
        <w:rPr>
          <w:b/>
          <w:sz w:val="32"/>
          <w:szCs w:val="32"/>
          <w:lang w:val="uk-UA"/>
        </w:rPr>
        <w:t>П А В Л О Г Р А Д С Ь К О Г О     Р А Й О Н У</w:t>
      </w:r>
    </w:p>
    <w:p w:rsidR="00BC5A23" w:rsidRPr="00667C9B" w:rsidRDefault="00BC5A23" w:rsidP="00BC5A23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667C9B">
        <w:rPr>
          <w:b/>
          <w:sz w:val="32"/>
          <w:szCs w:val="32"/>
          <w:lang w:val="uk-UA"/>
        </w:rPr>
        <w:t>Д Н І П Р О П Е Т Р О В С Ь К О Ї    О Б Л А С Т І</w:t>
      </w:r>
    </w:p>
    <w:p w:rsidR="00BC5A23" w:rsidRPr="00667C9B" w:rsidRDefault="00BC5A23" w:rsidP="00BC5A23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СОРОК  ДРУГА </w:t>
      </w:r>
      <w:r w:rsidRPr="00667C9B">
        <w:rPr>
          <w:b/>
          <w:sz w:val="32"/>
          <w:szCs w:val="32"/>
          <w:lang w:val="uk-UA"/>
        </w:rPr>
        <w:t>СЕСІЯ  СЬОМОГО СКЛИКАННЯ</w:t>
      </w:r>
    </w:p>
    <w:p w:rsidR="00BC5A23" w:rsidRPr="004E6956" w:rsidRDefault="00BC5A23" w:rsidP="00BC5A23">
      <w:pPr>
        <w:tabs>
          <w:tab w:val="left" w:pos="0"/>
          <w:tab w:val="left" w:pos="1989"/>
        </w:tabs>
        <w:ind w:left="1070"/>
        <w:jc w:val="center"/>
        <w:rPr>
          <w:b/>
          <w:sz w:val="20"/>
          <w:szCs w:val="20"/>
          <w:lang w:val="uk-UA"/>
        </w:rPr>
      </w:pPr>
    </w:p>
    <w:p w:rsidR="00BC5A23" w:rsidRDefault="00BC5A23" w:rsidP="00BC5A23">
      <w:pPr>
        <w:tabs>
          <w:tab w:val="left" w:pos="0"/>
        </w:tabs>
        <w:ind w:left="107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</w:t>
      </w:r>
      <w:r w:rsidRPr="00667C9B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67C9B">
        <w:rPr>
          <w:b/>
          <w:sz w:val="32"/>
          <w:szCs w:val="32"/>
          <w:lang w:val="uk-UA"/>
        </w:rPr>
        <w:t>Н</w:t>
      </w:r>
      <w:proofErr w:type="spellEnd"/>
      <w:r w:rsidRPr="00667C9B">
        <w:rPr>
          <w:b/>
          <w:sz w:val="32"/>
          <w:szCs w:val="32"/>
          <w:lang w:val="uk-UA"/>
        </w:rPr>
        <w:t xml:space="preserve"> Я</w:t>
      </w:r>
    </w:p>
    <w:p w:rsidR="00BC5A23" w:rsidRPr="009260CD" w:rsidRDefault="00BC5A23" w:rsidP="00BC5A23">
      <w:pPr>
        <w:tabs>
          <w:tab w:val="left" w:pos="0"/>
        </w:tabs>
        <w:ind w:left="1070"/>
        <w:rPr>
          <w:b/>
          <w:sz w:val="32"/>
          <w:szCs w:val="32"/>
          <w:lang w:val="uk-UA"/>
        </w:rPr>
      </w:pPr>
    </w:p>
    <w:p w:rsidR="00BC5A23" w:rsidRPr="00DD2198" w:rsidRDefault="00BC5A23" w:rsidP="00BC5A23">
      <w:pPr>
        <w:ind w:firstLine="142"/>
        <w:jc w:val="center"/>
        <w:rPr>
          <w:b/>
          <w:sz w:val="28"/>
          <w:szCs w:val="28"/>
          <w:lang w:val="uk-UA"/>
        </w:rPr>
      </w:pPr>
      <w:r w:rsidRPr="00DD2198">
        <w:rPr>
          <w:b/>
          <w:sz w:val="28"/>
          <w:szCs w:val="28"/>
          <w:lang w:val="uk-UA"/>
        </w:rPr>
        <w:t>Про встановлення ставок єдиного податку фізичних осіб-підприємців на</w:t>
      </w:r>
      <w:r>
        <w:rPr>
          <w:b/>
          <w:sz w:val="28"/>
          <w:szCs w:val="28"/>
          <w:lang w:val="uk-UA"/>
        </w:rPr>
        <w:t xml:space="preserve"> </w:t>
      </w:r>
      <w:r w:rsidRPr="00DD2198">
        <w:rPr>
          <w:b/>
          <w:sz w:val="28"/>
          <w:szCs w:val="28"/>
          <w:lang w:val="uk-UA"/>
        </w:rPr>
        <w:t xml:space="preserve">території </w:t>
      </w:r>
      <w:r>
        <w:rPr>
          <w:b/>
          <w:sz w:val="28"/>
          <w:szCs w:val="28"/>
          <w:lang w:val="uk-UA"/>
        </w:rPr>
        <w:t xml:space="preserve">Троїцької сільської ради </w:t>
      </w:r>
    </w:p>
    <w:p w:rsidR="00BC5A23" w:rsidRPr="00E74EAF" w:rsidRDefault="00BC5A23" w:rsidP="00BC5A23">
      <w:pPr>
        <w:jc w:val="center"/>
        <w:rPr>
          <w:b/>
          <w:sz w:val="28"/>
          <w:szCs w:val="28"/>
          <w:lang w:val="uk-UA"/>
        </w:rPr>
      </w:pPr>
    </w:p>
    <w:p w:rsidR="00BC5A23" w:rsidRPr="00042B70" w:rsidRDefault="00BC5A23" w:rsidP="00BC5A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2B70">
        <w:rPr>
          <w:sz w:val="28"/>
          <w:szCs w:val="28"/>
          <w:lang w:val="uk-UA"/>
        </w:rPr>
        <w:t>         Відповідно до  ст.</w:t>
      </w:r>
      <w:r>
        <w:rPr>
          <w:sz w:val="28"/>
          <w:szCs w:val="28"/>
          <w:lang w:val="uk-UA"/>
        </w:rPr>
        <w:t>293 Податкового кодексу України</w:t>
      </w:r>
      <w:r w:rsidRPr="00042B70">
        <w:rPr>
          <w:sz w:val="28"/>
          <w:szCs w:val="28"/>
          <w:lang w:val="uk-UA"/>
        </w:rPr>
        <w:t xml:space="preserve">, керуючись  п. 24, п. 28 статті  26 Закону України «Про місцеве самоврядування в Україні» з метою збільшення надходжень до місцевого бюджету, </w:t>
      </w:r>
      <w:r w:rsidRPr="00042B70">
        <w:rPr>
          <w:b/>
          <w:sz w:val="28"/>
          <w:szCs w:val="28"/>
          <w:lang w:val="uk-UA"/>
        </w:rPr>
        <w:t>сільська  рада ВИРІШИЛА</w:t>
      </w:r>
      <w:r w:rsidRPr="00042B70">
        <w:rPr>
          <w:sz w:val="28"/>
          <w:szCs w:val="28"/>
          <w:lang w:val="uk-UA"/>
        </w:rPr>
        <w:t>:</w:t>
      </w:r>
    </w:p>
    <w:p w:rsidR="00BC5A23" w:rsidRDefault="00BC5A23" w:rsidP="00BC5A23">
      <w:pPr>
        <w:shd w:val="clear" w:color="auto" w:fill="FFFFFF"/>
        <w:ind w:firstLine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FF7DBB">
        <w:rPr>
          <w:color w:val="000000"/>
          <w:sz w:val="28"/>
          <w:szCs w:val="28"/>
          <w:lang w:val="uk-UA"/>
        </w:rPr>
        <w:t>1.</w:t>
      </w:r>
      <w:r w:rsidRPr="00FF7DBB">
        <w:rPr>
          <w:color w:val="000000"/>
          <w:sz w:val="14"/>
          <w:szCs w:val="14"/>
          <w:lang w:val="uk-UA"/>
        </w:rPr>
        <w:t>     </w:t>
      </w:r>
      <w:r>
        <w:rPr>
          <w:color w:val="000000"/>
          <w:sz w:val="28"/>
          <w:szCs w:val="28"/>
          <w:lang w:val="uk-UA"/>
        </w:rPr>
        <w:t>Встановити з  01 січня 2021</w:t>
      </w:r>
      <w:r w:rsidRPr="00FF7DBB">
        <w:rPr>
          <w:color w:val="000000"/>
          <w:sz w:val="28"/>
          <w:szCs w:val="28"/>
          <w:lang w:val="uk-UA"/>
        </w:rPr>
        <w:t> року ставки  єдиного податку для суб’єктів підприємницької діяльності за один календарний місяць на території  </w:t>
      </w:r>
      <w:r>
        <w:rPr>
          <w:color w:val="000000"/>
          <w:sz w:val="28"/>
          <w:szCs w:val="28"/>
          <w:lang w:val="uk-UA"/>
        </w:rPr>
        <w:t>Троїцької</w:t>
      </w:r>
      <w:r w:rsidRPr="00FF7DBB">
        <w:rPr>
          <w:color w:val="000000"/>
          <w:sz w:val="28"/>
          <w:szCs w:val="28"/>
          <w:lang w:val="uk-UA"/>
        </w:rPr>
        <w:t> сільської  ради в таких розмірах:</w:t>
      </w:r>
    </w:p>
    <w:p w:rsidR="00BC5A23" w:rsidRDefault="00BC5A23" w:rsidP="00BC5A2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F7DBB">
        <w:rPr>
          <w:color w:val="000000"/>
          <w:sz w:val="28"/>
          <w:szCs w:val="28"/>
          <w:lang w:val="uk-UA"/>
        </w:rPr>
        <w:t>1.1.</w:t>
      </w:r>
      <w:r>
        <w:rPr>
          <w:color w:val="000000"/>
          <w:sz w:val="28"/>
          <w:szCs w:val="28"/>
          <w:lang w:val="uk-UA"/>
        </w:rPr>
        <w:t xml:space="preserve"> </w:t>
      </w:r>
      <w:r w:rsidRPr="00FF7DBB">
        <w:rPr>
          <w:color w:val="000000"/>
          <w:sz w:val="28"/>
          <w:szCs w:val="28"/>
          <w:lang w:val="uk-UA"/>
        </w:rPr>
        <w:t xml:space="preserve">Для платників першої групи – фізичних осіб-підприємців, які не використовують працю найманих осіб, здійснюють виключно роздрібний продаж товарів з торговельних місць на ринках та / 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>
        <w:rPr>
          <w:color w:val="000000"/>
          <w:sz w:val="28"/>
          <w:szCs w:val="28"/>
          <w:lang w:val="uk-UA"/>
        </w:rPr>
        <w:t>1 000 000</w:t>
      </w:r>
      <w:r w:rsidRPr="00FF7DBB">
        <w:rPr>
          <w:color w:val="000000"/>
          <w:sz w:val="28"/>
          <w:szCs w:val="28"/>
          <w:lang w:val="uk-UA"/>
        </w:rPr>
        <w:t xml:space="preserve"> грн. – в розмірі   10  відсотків розміру прожиткового мінімуму, встановленого законом на 1 січня звітного року.</w:t>
      </w:r>
    </w:p>
    <w:p w:rsidR="00BC5A23" w:rsidRPr="00BE52C6" w:rsidRDefault="00BC5A23" w:rsidP="00BC5A23">
      <w:pPr>
        <w:shd w:val="clear" w:color="auto" w:fill="FFFFFF"/>
        <w:ind w:firstLine="708"/>
        <w:jc w:val="both"/>
        <w:rPr>
          <w:color w:val="000000"/>
          <w:sz w:val="20"/>
          <w:szCs w:val="20"/>
          <w:lang w:val="uk-UA"/>
        </w:rPr>
      </w:pPr>
      <w:r w:rsidRPr="00FF7DBB">
        <w:rPr>
          <w:color w:val="000000"/>
          <w:sz w:val="28"/>
          <w:szCs w:val="28"/>
          <w:lang w:val="uk-UA"/>
        </w:rPr>
        <w:t>1.2.</w:t>
      </w:r>
      <w:r>
        <w:rPr>
          <w:color w:val="000000"/>
          <w:sz w:val="28"/>
          <w:szCs w:val="28"/>
          <w:lang w:val="uk-UA"/>
        </w:rPr>
        <w:t xml:space="preserve"> </w:t>
      </w:r>
      <w:r w:rsidRPr="00FF7DBB">
        <w:rPr>
          <w:color w:val="000000"/>
          <w:sz w:val="28"/>
          <w:szCs w:val="28"/>
          <w:lang w:val="uk-UA"/>
        </w:rPr>
        <w:t xml:space="preserve">Для платників другої групи – фізичних осіб-підприємців, які здійснюють господарську діяльність з надання послуг, в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не використовують працю найманих осіб або кількість осіб, які перебувають з ними у трудових відносинах, одночасно не перевищує 10 осіб та обсяг доходу не перевищує </w:t>
      </w:r>
      <w:r>
        <w:rPr>
          <w:color w:val="000000"/>
          <w:sz w:val="28"/>
          <w:szCs w:val="28"/>
          <w:lang w:val="uk-UA"/>
        </w:rPr>
        <w:t>5 0</w:t>
      </w:r>
      <w:r w:rsidRPr="00FF7DBB">
        <w:rPr>
          <w:color w:val="000000"/>
          <w:sz w:val="28"/>
          <w:szCs w:val="28"/>
          <w:lang w:val="uk-UA"/>
        </w:rPr>
        <w:t>00 000 грн. – в розмірі   20 відсотків розміру мінімальної заробітної плати, встановленої законом на 1 січня звітного року.</w:t>
      </w:r>
    </w:p>
    <w:p w:rsidR="00BC5A23" w:rsidRDefault="00BC5A23" w:rsidP="00BC5A23">
      <w:pPr>
        <w:ind w:firstLine="550"/>
        <w:jc w:val="both"/>
        <w:rPr>
          <w:sz w:val="28"/>
          <w:szCs w:val="28"/>
          <w:lang w:val="uk-UA"/>
        </w:rPr>
      </w:pPr>
      <w:r w:rsidRPr="00EB2B3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Рішення набирає чинності з 01 січня 2021 року.</w:t>
      </w:r>
    </w:p>
    <w:p w:rsidR="00BC5A23" w:rsidRDefault="00BC5A23" w:rsidP="00BC5A23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Секретарю ради оприлюднити рішення </w:t>
      </w:r>
      <w:r w:rsidRPr="00B0086E">
        <w:rPr>
          <w:sz w:val="28"/>
          <w:szCs w:val="28"/>
          <w:lang w:val="uk-UA"/>
        </w:rPr>
        <w:t>у газеті «</w:t>
      </w:r>
      <w:r>
        <w:rPr>
          <w:sz w:val="28"/>
          <w:szCs w:val="28"/>
          <w:lang w:val="uk-UA"/>
        </w:rPr>
        <w:t>Рідний край</w:t>
      </w:r>
      <w:r w:rsidRPr="00B0086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не пізніше, </w:t>
      </w:r>
      <w:r w:rsidRPr="00B0086E">
        <w:rPr>
          <w:sz w:val="28"/>
          <w:szCs w:val="28"/>
          <w:lang w:val="uk-UA"/>
        </w:rPr>
        <w:t>як у десятиденний термін після їх прийняття</w:t>
      </w:r>
      <w:r>
        <w:rPr>
          <w:sz w:val="28"/>
          <w:szCs w:val="28"/>
          <w:lang w:val="uk-UA"/>
        </w:rPr>
        <w:t>, та на офіційному веб-сайті сільської ради.</w:t>
      </w:r>
    </w:p>
    <w:p w:rsidR="00BC5A23" w:rsidRDefault="00BC5A23" w:rsidP="00BC5A23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рішення направити до органу державної податкової служби області для здійснення контролю за сплатою  податку. </w:t>
      </w:r>
    </w:p>
    <w:p w:rsidR="00BC5A23" w:rsidRDefault="00BC5A23" w:rsidP="00BC5A23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2F5217">
        <w:rPr>
          <w:sz w:val="28"/>
          <w:szCs w:val="28"/>
          <w:lang w:val="uk-UA"/>
        </w:rPr>
        <w:t>Контроль  за виконанням даного рішення покласти на  постійну комісію </w:t>
      </w:r>
      <w:r w:rsidRPr="002F5217">
        <w:rPr>
          <w:rStyle w:val="s1"/>
          <w:rFonts w:eastAsia="Calibri"/>
          <w:bCs/>
          <w:color w:val="000000"/>
          <w:sz w:val="28"/>
          <w:szCs w:val="28"/>
          <w:lang w:val="uk-UA"/>
        </w:rPr>
        <w:t>з питань планування  бюджету та фінансів, соціально-економічного розвитку села</w:t>
      </w:r>
      <w:r w:rsidRPr="002F5217">
        <w:rPr>
          <w:sz w:val="28"/>
          <w:szCs w:val="28"/>
          <w:lang w:val="uk-UA"/>
        </w:rPr>
        <w:t>.</w:t>
      </w:r>
    </w:p>
    <w:p w:rsidR="00BC5A23" w:rsidRPr="002F5217" w:rsidRDefault="00BC5A23" w:rsidP="00BC5A23">
      <w:pPr>
        <w:ind w:firstLine="550"/>
        <w:jc w:val="both"/>
        <w:rPr>
          <w:sz w:val="28"/>
          <w:szCs w:val="28"/>
          <w:lang w:val="uk-UA"/>
        </w:rPr>
      </w:pPr>
    </w:p>
    <w:p w:rsidR="00BC5A23" w:rsidRDefault="00BC5A23" w:rsidP="00BC5A23">
      <w:pPr>
        <w:jc w:val="both"/>
        <w:rPr>
          <w:rFonts w:eastAsia="Calibri"/>
          <w:b/>
          <w:bCs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 </w:t>
      </w:r>
      <w:proofErr w:type="spellStart"/>
      <w:proofErr w:type="gramStart"/>
      <w:r w:rsidRPr="009260CD">
        <w:rPr>
          <w:rFonts w:eastAsia="Calibri"/>
          <w:b/>
          <w:bCs/>
          <w:sz w:val="28"/>
          <w:szCs w:val="28"/>
        </w:rPr>
        <w:t>Сільський</w:t>
      </w:r>
      <w:proofErr w:type="spellEnd"/>
      <w:r w:rsidRPr="009260CD">
        <w:rPr>
          <w:rFonts w:eastAsia="Calibri"/>
          <w:b/>
          <w:bCs/>
          <w:sz w:val="28"/>
          <w:szCs w:val="28"/>
        </w:rPr>
        <w:t xml:space="preserve">  голова</w:t>
      </w:r>
      <w:proofErr w:type="gramEnd"/>
      <w:r w:rsidRPr="009260CD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</w:t>
      </w:r>
      <w:proofErr w:type="spellStart"/>
      <w:r w:rsidRPr="009260CD">
        <w:rPr>
          <w:rFonts w:eastAsia="Calibri"/>
          <w:b/>
          <w:bCs/>
          <w:sz w:val="28"/>
          <w:szCs w:val="28"/>
        </w:rPr>
        <w:t>О.О.Чуприна</w:t>
      </w:r>
      <w:proofErr w:type="spellEnd"/>
    </w:p>
    <w:p w:rsidR="00BC5A23" w:rsidRDefault="00BC5A23" w:rsidP="00BC5A23">
      <w:pPr>
        <w:jc w:val="both"/>
        <w:rPr>
          <w:rFonts w:eastAsia="Calibri"/>
          <w:b/>
          <w:bCs/>
          <w:sz w:val="28"/>
          <w:szCs w:val="28"/>
        </w:rPr>
      </w:pPr>
    </w:p>
    <w:p w:rsidR="00BC5A23" w:rsidRPr="00115B98" w:rsidRDefault="00BC5A23" w:rsidP="00BC5A23">
      <w:pPr>
        <w:jc w:val="both"/>
        <w:rPr>
          <w:color w:val="333333"/>
          <w:sz w:val="28"/>
          <w:szCs w:val="28"/>
          <w:lang w:val="uk-UA"/>
        </w:rPr>
      </w:pPr>
    </w:p>
    <w:p w:rsidR="00BC5A23" w:rsidRPr="009260CD" w:rsidRDefault="00BC5A23" w:rsidP="00BC5A23">
      <w:pPr>
        <w:tabs>
          <w:tab w:val="right" w:pos="142"/>
        </w:tabs>
        <w:ind w:right="-2"/>
        <w:rPr>
          <w:sz w:val="28"/>
          <w:szCs w:val="28"/>
        </w:rPr>
      </w:pPr>
      <w:r w:rsidRPr="009260CD">
        <w:rPr>
          <w:bCs/>
          <w:sz w:val="28"/>
          <w:szCs w:val="28"/>
        </w:rPr>
        <w:t xml:space="preserve">село </w:t>
      </w:r>
      <w:proofErr w:type="spellStart"/>
      <w:r w:rsidRPr="009260CD">
        <w:rPr>
          <w:bCs/>
          <w:sz w:val="28"/>
          <w:szCs w:val="28"/>
        </w:rPr>
        <w:t>Троїцьке</w:t>
      </w:r>
      <w:proofErr w:type="spellEnd"/>
      <w:r w:rsidRPr="009260CD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BC5A23" w:rsidRPr="009260CD" w:rsidRDefault="00BC5A23" w:rsidP="00BC5A23">
      <w:pPr>
        <w:tabs>
          <w:tab w:val="right" w:pos="142"/>
        </w:tabs>
        <w:ind w:right="-2"/>
        <w:rPr>
          <w:sz w:val="28"/>
          <w:szCs w:val="28"/>
        </w:rPr>
      </w:pPr>
      <w:r>
        <w:rPr>
          <w:sz w:val="28"/>
          <w:szCs w:val="28"/>
          <w:lang w:val="uk-UA"/>
        </w:rPr>
        <w:t>16 червня</w:t>
      </w:r>
      <w:r w:rsidRPr="009260CD">
        <w:rPr>
          <w:sz w:val="28"/>
          <w:szCs w:val="28"/>
        </w:rPr>
        <w:t xml:space="preserve">  2020 року                                                                                                                             №</w:t>
      </w:r>
      <w:r w:rsidRPr="009260C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97</w:t>
      </w:r>
      <w:r w:rsidRPr="009260CD">
        <w:rPr>
          <w:sz w:val="28"/>
          <w:szCs w:val="28"/>
          <w:lang w:val="uk-UA"/>
        </w:rPr>
        <w:t>-4</w:t>
      </w:r>
      <w:r>
        <w:rPr>
          <w:sz w:val="28"/>
          <w:szCs w:val="28"/>
          <w:lang w:val="uk-UA"/>
        </w:rPr>
        <w:t>2</w:t>
      </w:r>
      <w:r w:rsidRPr="009260CD">
        <w:rPr>
          <w:sz w:val="28"/>
          <w:szCs w:val="28"/>
        </w:rPr>
        <w:t xml:space="preserve"> /</w:t>
      </w:r>
      <w:r w:rsidRPr="009260CD">
        <w:rPr>
          <w:sz w:val="28"/>
          <w:szCs w:val="28"/>
          <w:lang w:val="en-US"/>
        </w:rPr>
        <w:t>V</w:t>
      </w:r>
      <w:r w:rsidRPr="009260CD">
        <w:rPr>
          <w:sz w:val="28"/>
          <w:szCs w:val="28"/>
        </w:rPr>
        <w:t xml:space="preserve">ІІ            </w:t>
      </w:r>
    </w:p>
    <w:p w:rsidR="00200AE3" w:rsidRDefault="00200AE3"/>
    <w:sectPr w:rsidR="0020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3F"/>
    <w:rsid w:val="00200AE3"/>
    <w:rsid w:val="00BC5A23"/>
    <w:rsid w:val="00E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98F0"/>
  <w15:chartTrackingRefBased/>
  <w15:docId w15:val="{860D9462-C6A0-4A04-8901-DA1383E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A23"/>
    <w:pPr>
      <w:spacing w:before="100" w:beforeAutospacing="1" w:after="100" w:afterAutospacing="1"/>
    </w:pPr>
  </w:style>
  <w:style w:type="character" w:customStyle="1" w:styleId="s1">
    <w:name w:val="s1"/>
    <w:rsid w:val="00BC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2020-06-25T08:26:00Z</dcterms:created>
  <dcterms:modified xsi:type="dcterms:W3CDTF">2020-06-25T08:27:00Z</dcterms:modified>
</cp:coreProperties>
</file>