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1E" w:rsidRDefault="00252ED9">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3</w:t>
      </w:r>
    </w:p>
    <w:p w:rsidR="004C681E" w:rsidRDefault="00C54672">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до рішення </w:t>
      </w:r>
      <w:r w:rsidR="00252ED9">
        <w:rPr>
          <w:rFonts w:ascii="Times New Roman" w:hAnsi="Times New Roman" w:cs="Times New Roman"/>
          <w:sz w:val="28"/>
          <w:szCs w:val="28"/>
          <w:lang w:val="uk-UA"/>
        </w:rPr>
        <w:t>сільської ради</w:t>
      </w:r>
    </w:p>
    <w:p w:rsidR="002B0747" w:rsidRDefault="002B0747" w:rsidP="002B074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52ED9">
        <w:rPr>
          <w:rFonts w:ascii="Times New Roman" w:hAnsi="Times New Roman" w:cs="Times New Roman"/>
          <w:sz w:val="28"/>
          <w:szCs w:val="28"/>
          <w:lang w:val="uk-UA"/>
        </w:rPr>
        <w:t xml:space="preserve">від 23 грудня 2021 р. </w:t>
      </w:r>
    </w:p>
    <w:p w:rsidR="004C681E" w:rsidRDefault="002B0747" w:rsidP="002B0747">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52ED9">
        <w:rPr>
          <w:rFonts w:ascii="Times New Roman" w:hAnsi="Times New Roman" w:cs="Times New Roman"/>
          <w:sz w:val="28"/>
          <w:szCs w:val="28"/>
          <w:lang w:val="uk-UA"/>
        </w:rPr>
        <w:t>№ 1210-16/VІІІ</w:t>
      </w:r>
    </w:p>
    <w:p w:rsidR="004C681E" w:rsidRDefault="004C681E">
      <w:pPr>
        <w:pStyle w:val="a3"/>
        <w:ind w:right="-285" w:firstLine="1134"/>
        <w:jc w:val="right"/>
        <w:rPr>
          <w:rFonts w:ascii="Times New Roman" w:hAnsi="Times New Roman" w:cs="Times New Roman"/>
          <w:sz w:val="28"/>
          <w:szCs w:val="28"/>
          <w:lang w:val="uk-UA"/>
        </w:rPr>
      </w:pPr>
    </w:p>
    <w:p w:rsidR="004C681E" w:rsidRPr="002B0747" w:rsidRDefault="00252ED9">
      <w:pPr>
        <w:spacing w:after="0" w:line="240" w:lineRule="auto"/>
        <w:jc w:val="center"/>
        <w:rPr>
          <w:rFonts w:ascii="Times New Roman" w:hAnsi="Times New Roman"/>
          <w:b/>
          <w:spacing w:val="54"/>
          <w:sz w:val="28"/>
          <w:szCs w:val="28"/>
          <w:lang w:val="uk-UA"/>
        </w:rPr>
      </w:pPr>
      <w:r w:rsidRPr="002B0747">
        <w:rPr>
          <w:rFonts w:ascii="Times New Roman" w:hAnsi="Times New Roman"/>
          <w:b/>
          <w:spacing w:val="54"/>
          <w:sz w:val="28"/>
          <w:szCs w:val="28"/>
          <w:lang w:val="uk-UA"/>
        </w:rPr>
        <w:t>ПАСПОРТ</w:t>
      </w:r>
    </w:p>
    <w:p w:rsidR="004C681E" w:rsidRPr="002B0747" w:rsidRDefault="00256513">
      <w:pPr>
        <w:spacing w:after="0" w:line="240" w:lineRule="auto"/>
        <w:jc w:val="center"/>
        <w:rPr>
          <w:rFonts w:ascii="Times New Roman" w:hAnsi="Times New Roman"/>
          <w:b/>
          <w:sz w:val="28"/>
          <w:szCs w:val="28"/>
          <w:lang w:val="uk-UA"/>
        </w:rPr>
      </w:pPr>
      <w:r w:rsidRPr="002B0747">
        <w:rPr>
          <w:rFonts w:ascii="Times New Roman" w:hAnsi="Times New Roman"/>
          <w:b/>
          <w:sz w:val="28"/>
          <w:szCs w:val="28"/>
          <w:lang w:val="uk-UA"/>
        </w:rPr>
        <w:t>П</w:t>
      </w:r>
      <w:r w:rsidR="00252ED9" w:rsidRPr="002B0747">
        <w:rPr>
          <w:rFonts w:ascii="Times New Roman" w:hAnsi="Times New Roman"/>
          <w:b/>
          <w:sz w:val="28"/>
          <w:szCs w:val="28"/>
          <w:lang w:val="uk-UA"/>
        </w:rPr>
        <w:t>рограми</w:t>
      </w:r>
    </w:p>
    <w:p w:rsidR="00256513" w:rsidRDefault="00256513">
      <w:pPr>
        <w:spacing w:after="0" w:line="240" w:lineRule="auto"/>
        <w:jc w:val="center"/>
        <w:rPr>
          <w:rFonts w:ascii="Times New Roman" w:hAnsi="Times New Roman"/>
          <w:sz w:val="28"/>
          <w:szCs w:val="28"/>
          <w:lang w:val="uk-UA"/>
        </w:rPr>
      </w:pPr>
    </w:p>
    <w:p w:rsidR="004C681E" w:rsidRDefault="00252ED9">
      <w:pPr>
        <w:pStyle w:val="a4"/>
        <w:numPr>
          <w:ilvl w:val="0"/>
          <w:numId w:val="2"/>
        </w:numPr>
        <w:spacing w:before="120" w:after="0" w:line="240" w:lineRule="auto"/>
        <w:ind w:left="1066" w:hanging="357"/>
        <w:jc w:val="both"/>
        <w:rPr>
          <w:rFonts w:ascii="Times New Roman" w:hAnsi="Times New Roman"/>
          <w:sz w:val="28"/>
          <w:szCs w:val="28"/>
          <w:lang w:val="uk-UA"/>
        </w:rPr>
      </w:pPr>
      <w:r>
        <w:rPr>
          <w:rFonts w:ascii="Times New Roman" w:hAnsi="Times New Roman"/>
          <w:sz w:val="28"/>
          <w:szCs w:val="28"/>
          <w:lang w:val="uk-UA"/>
        </w:rPr>
        <w:t>Назва:  Здоров’я  Громади на 2022 рік.</w:t>
      </w:r>
    </w:p>
    <w:p w:rsidR="004C681E" w:rsidRDefault="00252ED9">
      <w:pPr>
        <w:pStyle w:val="a4"/>
        <w:numPr>
          <w:ilvl w:val="0"/>
          <w:numId w:val="2"/>
        </w:numPr>
        <w:spacing w:before="120" w:after="0" w:line="240" w:lineRule="auto"/>
        <w:ind w:left="1066" w:hanging="357"/>
        <w:jc w:val="both"/>
        <w:rPr>
          <w:rFonts w:ascii="Times New Roman" w:hAnsi="Times New Roman"/>
          <w:sz w:val="28"/>
          <w:szCs w:val="28"/>
          <w:lang w:val="uk-UA"/>
        </w:rPr>
      </w:pPr>
      <w:r>
        <w:rPr>
          <w:rFonts w:ascii="Times New Roman" w:hAnsi="Times New Roman"/>
          <w:sz w:val="28"/>
          <w:szCs w:val="28"/>
          <w:lang w:val="uk-UA"/>
        </w:rPr>
        <w:t>Підстава для розроблення: Бюджетний кодекс України, Закон України «Про місцеве самоврядування в України», Закон України «Основи законодавства України про охорону здоров'я», постанова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w:t>
      </w:r>
    </w:p>
    <w:p w:rsidR="004C681E" w:rsidRDefault="00252ED9">
      <w:pPr>
        <w:pStyle w:val="a4"/>
        <w:numPr>
          <w:ilvl w:val="0"/>
          <w:numId w:val="2"/>
        </w:numPr>
        <w:spacing w:before="120" w:after="0" w:line="240" w:lineRule="auto"/>
        <w:ind w:left="1066" w:hanging="357"/>
        <w:jc w:val="both"/>
        <w:rPr>
          <w:rFonts w:ascii="Times New Roman" w:hAnsi="Times New Roman"/>
          <w:sz w:val="28"/>
          <w:szCs w:val="28"/>
          <w:lang w:val="uk-UA"/>
        </w:rPr>
      </w:pPr>
      <w:r>
        <w:rPr>
          <w:rFonts w:ascii="Times New Roman" w:hAnsi="Times New Roman"/>
          <w:sz w:val="28"/>
          <w:szCs w:val="28"/>
          <w:lang w:val="uk-UA"/>
        </w:rPr>
        <w:t>Замовник: Троїцька сільська рада</w:t>
      </w:r>
    </w:p>
    <w:p w:rsidR="004C681E" w:rsidRDefault="00252ED9">
      <w:pPr>
        <w:pStyle w:val="a4"/>
        <w:numPr>
          <w:ilvl w:val="0"/>
          <w:numId w:val="2"/>
        </w:numPr>
        <w:spacing w:before="120" w:after="0" w:line="240" w:lineRule="auto"/>
        <w:jc w:val="both"/>
        <w:rPr>
          <w:rFonts w:ascii="Times New Roman" w:hAnsi="Times New Roman"/>
          <w:sz w:val="28"/>
          <w:szCs w:val="28"/>
          <w:lang w:val="uk-UA"/>
        </w:rPr>
      </w:pPr>
      <w:r>
        <w:rPr>
          <w:rFonts w:ascii="Times New Roman" w:hAnsi="Times New Roman"/>
          <w:sz w:val="28"/>
          <w:szCs w:val="28"/>
          <w:lang w:val="uk-UA"/>
        </w:rPr>
        <w:t xml:space="preserve">Відповідальні за виконання: фінансовий відділ Троїцької сільської ради, </w:t>
      </w:r>
      <w:r w:rsidRPr="00252ED9">
        <w:rPr>
          <w:rFonts w:ascii="Times New Roman" w:eastAsia="Times New Roman" w:hAnsi="Times New Roman" w:cs="Times New Roman"/>
          <w:sz w:val="28"/>
          <w:szCs w:val="28"/>
          <w:lang w:val="uk-UA"/>
        </w:rPr>
        <w:t xml:space="preserve">КНП „Центр первинної медико-санітарної допомоги” </w:t>
      </w:r>
      <w:proofErr w:type="spellStart"/>
      <w:r w:rsidRPr="00252ED9">
        <w:rPr>
          <w:rFonts w:ascii="Times New Roman" w:eastAsia="Times New Roman" w:hAnsi="Times New Roman" w:cs="Times New Roman"/>
          <w:sz w:val="28"/>
          <w:szCs w:val="28"/>
          <w:lang w:val="uk-UA"/>
        </w:rPr>
        <w:t>Богданівської</w:t>
      </w:r>
      <w:proofErr w:type="spellEnd"/>
      <w:r w:rsidRPr="00252ED9">
        <w:rPr>
          <w:rFonts w:ascii="Times New Roman" w:eastAsia="Times New Roman" w:hAnsi="Times New Roman" w:cs="Times New Roman"/>
          <w:sz w:val="28"/>
          <w:szCs w:val="28"/>
          <w:lang w:val="uk-UA"/>
        </w:rPr>
        <w:t xml:space="preserve"> сільської ради Дніпропетровської області", КНП «Павлоградська центральна районна лікарня» </w:t>
      </w:r>
      <w:proofErr w:type="spellStart"/>
      <w:r w:rsidRPr="00252ED9">
        <w:rPr>
          <w:rFonts w:ascii="Times New Roman" w:eastAsia="Times New Roman" w:hAnsi="Times New Roman" w:cs="Times New Roman"/>
          <w:sz w:val="28"/>
          <w:szCs w:val="28"/>
          <w:lang w:val="uk-UA"/>
        </w:rPr>
        <w:t>Вербківської</w:t>
      </w:r>
      <w:proofErr w:type="spellEnd"/>
      <w:r w:rsidRPr="00252ED9">
        <w:rPr>
          <w:rFonts w:ascii="Times New Roman" w:eastAsia="Times New Roman" w:hAnsi="Times New Roman" w:cs="Times New Roman"/>
          <w:sz w:val="28"/>
          <w:szCs w:val="28"/>
          <w:lang w:val="uk-UA"/>
        </w:rPr>
        <w:t xml:space="preserve"> сільської ради, КНП „Павлоградська лікарня інтенсивного лікування” Павлоградської міської ради, КНП "Павлоградський пологовий будинок” Павлоградської міської ради.</w:t>
      </w:r>
    </w:p>
    <w:p w:rsidR="004C681E" w:rsidRDefault="00252ED9">
      <w:pPr>
        <w:pStyle w:val="a4"/>
        <w:numPr>
          <w:ilvl w:val="0"/>
          <w:numId w:val="2"/>
        </w:numPr>
        <w:spacing w:before="120" w:after="0" w:line="240" w:lineRule="auto"/>
        <w:jc w:val="both"/>
        <w:rPr>
          <w:rFonts w:ascii="Times New Roman" w:hAnsi="Times New Roman"/>
          <w:sz w:val="28"/>
          <w:szCs w:val="28"/>
          <w:lang w:val="uk-UA"/>
        </w:rPr>
      </w:pPr>
      <w:r>
        <w:rPr>
          <w:rFonts w:ascii="Times New Roman" w:hAnsi="Times New Roman"/>
          <w:sz w:val="28"/>
          <w:szCs w:val="28"/>
          <w:lang w:val="uk-UA"/>
        </w:rPr>
        <w:t>Мета: Поліпшення демографічної ситуації, збереження і зміцнення здоров’я населення громади, підвищення якості та ефективності медико-санітарної допомоги, забезпечення соціальної справедливості і прав громадян на охорону здоров’я,  поширення стандартів здорового способу життя та забезпечення доступу мешканців до якісних медичних послуг, як передумова підвищення показників якості та тривалості життя, фінансова  підтримка та зміцнення матеріально-технічної бази підприємств, закладів, установ охорони здоров’я.</w:t>
      </w:r>
    </w:p>
    <w:p w:rsidR="004C681E" w:rsidRDefault="00252ED9">
      <w:pPr>
        <w:pStyle w:val="a4"/>
        <w:numPr>
          <w:ilvl w:val="0"/>
          <w:numId w:val="2"/>
        </w:numPr>
        <w:spacing w:before="120" w:after="0" w:line="240" w:lineRule="auto"/>
        <w:ind w:left="1066" w:hanging="357"/>
        <w:jc w:val="both"/>
        <w:rPr>
          <w:rFonts w:ascii="Times New Roman" w:hAnsi="Times New Roman"/>
          <w:sz w:val="28"/>
          <w:szCs w:val="28"/>
          <w:lang w:val="uk-UA"/>
        </w:rPr>
      </w:pPr>
      <w:r>
        <w:rPr>
          <w:rFonts w:ascii="Times New Roman" w:hAnsi="Times New Roman"/>
          <w:sz w:val="28"/>
          <w:szCs w:val="28"/>
          <w:lang w:val="uk-UA"/>
        </w:rPr>
        <w:t>Початок: січень 2022 рік, закінчення грудень 2022 рік.</w:t>
      </w:r>
    </w:p>
    <w:p w:rsidR="004C681E" w:rsidRDefault="00252ED9">
      <w:pPr>
        <w:pStyle w:val="a4"/>
        <w:numPr>
          <w:ilvl w:val="0"/>
          <w:numId w:val="2"/>
        </w:numPr>
        <w:spacing w:before="120" w:after="0" w:line="240" w:lineRule="auto"/>
        <w:ind w:left="1066" w:hanging="357"/>
        <w:jc w:val="both"/>
        <w:rPr>
          <w:rFonts w:ascii="Times New Roman" w:hAnsi="Times New Roman"/>
          <w:sz w:val="28"/>
          <w:szCs w:val="28"/>
          <w:lang w:val="uk-UA"/>
        </w:rPr>
      </w:pPr>
      <w:r>
        <w:rPr>
          <w:rFonts w:ascii="Times New Roman" w:hAnsi="Times New Roman"/>
          <w:sz w:val="28"/>
          <w:szCs w:val="28"/>
          <w:lang w:val="uk-UA"/>
        </w:rPr>
        <w:t>Етапи виконання: один етап.</w:t>
      </w:r>
    </w:p>
    <w:p w:rsidR="004C681E" w:rsidRDefault="00252ED9">
      <w:pPr>
        <w:pStyle w:val="a4"/>
        <w:numPr>
          <w:ilvl w:val="0"/>
          <w:numId w:val="2"/>
        </w:numPr>
        <w:spacing w:after="0" w:line="240" w:lineRule="auto"/>
        <w:ind w:left="1066" w:hanging="357"/>
        <w:jc w:val="both"/>
        <w:rPr>
          <w:rFonts w:ascii="Times New Roman" w:hAnsi="Times New Roman"/>
          <w:sz w:val="28"/>
          <w:szCs w:val="28"/>
          <w:lang w:val="uk-UA"/>
        </w:rPr>
      </w:pPr>
      <w:r>
        <w:rPr>
          <w:rFonts w:ascii="Times New Roman" w:hAnsi="Times New Roman"/>
          <w:sz w:val="28"/>
          <w:szCs w:val="28"/>
          <w:lang w:val="uk-UA"/>
        </w:rPr>
        <w:t>Загальні обсяги фінансування:</w:t>
      </w:r>
    </w:p>
    <w:tbl>
      <w:tblPr>
        <w:tblpPr w:leftFromText="180" w:rightFromText="180" w:vertAnchor="text" w:horzAnchor="margin" w:tblpXSpec="center" w:tblpY="43"/>
        <w:tblW w:w="8088"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4686"/>
        <w:gridCol w:w="3402"/>
      </w:tblGrid>
      <w:tr w:rsidR="004C681E">
        <w:trPr>
          <w:trHeight w:val="322"/>
        </w:trPr>
        <w:tc>
          <w:tcPr>
            <w:tcW w:w="4686" w:type="dxa"/>
            <w:tcBorders>
              <w:top w:val="single" w:sz="6" w:space="0" w:color="auto"/>
              <w:left w:val="single" w:sz="6" w:space="0" w:color="auto"/>
              <w:bottom w:val="single" w:sz="6" w:space="0" w:color="auto"/>
              <w:right w:val="single" w:sz="6" w:space="0" w:color="auto"/>
            </w:tcBorders>
            <w:shd w:val="clear" w:color="000000" w:fill="FFFFFF"/>
            <w:vAlign w:val="center"/>
          </w:tcPr>
          <w:p w:rsidR="004C681E" w:rsidRDefault="00252ED9">
            <w:pPr>
              <w:spacing w:after="0" w:line="240" w:lineRule="auto"/>
              <w:ind w:left="57" w:right="57"/>
              <w:jc w:val="center"/>
              <w:rPr>
                <w:rFonts w:ascii="Times New Roman" w:hAnsi="Times New Roman"/>
                <w:sz w:val="28"/>
                <w:szCs w:val="28"/>
                <w:lang w:val="uk-UA"/>
              </w:rPr>
            </w:pPr>
            <w:r>
              <w:rPr>
                <w:rFonts w:ascii="Times New Roman" w:hAnsi="Times New Roman"/>
                <w:sz w:val="28"/>
                <w:szCs w:val="28"/>
                <w:lang w:val="uk-UA"/>
              </w:rPr>
              <w:t>Джерело фінансування</w:t>
            </w:r>
          </w:p>
        </w:tc>
        <w:tc>
          <w:tcPr>
            <w:tcW w:w="3402" w:type="dxa"/>
            <w:tcBorders>
              <w:top w:val="single" w:sz="6" w:space="0" w:color="auto"/>
              <w:left w:val="single" w:sz="6" w:space="0" w:color="auto"/>
              <w:bottom w:val="single" w:sz="6" w:space="0" w:color="auto"/>
              <w:right w:val="single" w:sz="6" w:space="0" w:color="auto"/>
            </w:tcBorders>
            <w:shd w:val="clear" w:color="000000" w:fill="FFFFFF"/>
            <w:vAlign w:val="center"/>
          </w:tcPr>
          <w:p w:rsidR="004C681E" w:rsidRDefault="00252ED9">
            <w:pPr>
              <w:spacing w:after="0" w:line="240" w:lineRule="auto"/>
              <w:ind w:left="57" w:right="57"/>
              <w:jc w:val="center"/>
              <w:rPr>
                <w:rFonts w:ascii="Times New Roman" w:hAnsi="Times New Roman"/>
                <w:sz w:val="28"/>
                <w:szCs w:val="28"/>
                <w:lang w:val="uk-UA"/>
              </w:rPr>
            </w:pPr>
            <w:r>
              <w:rPr>
                <w:rFonts w:ascii="Times New Roman" w:hAnsi="Times New Roman"/>
                <w:sz w:val="28"/>
                <w:szCs w:val="28"/>
                <w:lang w:val="uk-UA"/>
              </w:rPr>
              <w:t>Обсяг фінансування</w:t>
            </w:r>
          </w:p>
          <w:p w:rsidR="004C681E" w:rsidRDefault="00252ED9">
            <w:pPr>
              <w:spacing w:after="0" w:line="240" w:lineRule="auto"/>
              <w:ind w:left="57" w:right="57"/>
              <w:jc w:val="center"/>
              <w:rPr>
                <w:rFonts w:ascii="Times New Roman" w:hAnsi="Times New Roman"/>
                <w:sz w:val="28"/>
                <w:szCs w:val="28"/>
                <w:lang w:val="uk-UA"/>
              </w:rPr>
            </w:pPr>
            <w:r>
              <w:rPr>
                <w:rFonts w:ascii="Times New Roman" w:hAnsi="Times New Roman"/>
                <w:sz w:val="28"/>
                <w:szCs w:val="28"/>
                <w:lang w:val="uk-UA"/>
              </w:rPr>
              <w:t>всього ( грн.)</w:t>
            </w:r>
          </w:p>
        </w:tc>
      </w:tr>
      <w:tr w:rsidR="004C681E">
        <w:trPr>
          <w:trHeight w:val="311"/>
        </w:trPr>
        <w:tc>
          <w:tcPr>
            <w:tcW w:w="4686" w:type="dxa"/>
            <w:tcBorders>
              <w:top w:val="single" w:sz="6" w:space="0" w:color="auto"/>
              <w:left w:val="single" w:sz="6" w:space="0" w:color="auto"/>
              <w:bottom w:val="single" w:sz="6" w:space="0" w:color="auto"/>
              <w:right w:val="single" w:sz="6" w:space="0" w:color="auto"/>
            </w:tcBorders>
            <w:shd w:val="clear" w:color="000000" w:fill="FFFFFF"/>
            <w:vAlign w:val="center"/>
          </w:tcPr>
          <w:p w:rsidR="004C681E" w:rsidRDefault="00252ED9">
            <w:pPr>
              <w:spacing w:after="0" w:line="240" w:lineRule="auto"/>
              <w:ind w:left="57" w:right="57"/>
              <w:rPr>
                <w:rFonts w:ascii="Times New Roman" w:hAnsi="Times New Roman"/>
                <w:sz w:val="28"/>
                <w:szCs w:val="28"/>
                <w:lang w:val="uk-UA"/>
              </w:rPr>
            </w:pPr>
            <w:r>
              <w:rPr>
                <w:rFonts w:ascii="Times New Roman" w:hAnsi="Times New Roman"/>
                <w:sz w:val="28"/>
                <w:szCs w:val="28"/>
                <w:lang w:val="uk-UA"/>
              </w:rPr>
              <w:t xml:space="preserve">Місцевий бюджет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C681E" w:rsidRDefault="00252ED9">
            <w:pPr>
              <w:spacing w:after="0" w:line="240" w:lineRule="auto"/>
              <w:ind w:left="57" w:right="57"/>
              <w:jc w:val="center"/>
              <w:rPr>
                <w:rFonts w:ascii="Times New Roman" w:hAnsi="Times New Roman"/>
                <w:sz w:val="28"/>
                <w:szCs w:val="28"/>
                <w:lang w:val="uk-UA"/>
              </w:rPr>
            </w:pPr>
            <w:r>
              <w:rPr>
                <w:rFonts w:ascii="Times New Roman" w:hAnsi="Times New Roman"/>
                <w:sz w:val="28"/>
                <w:szCs w:val="28"/>
                <w:lang w:val="uk-UA"/>
              </w:rPr>
              <w:t>5209010</w:t>
            </w:r>
          </w:p>
        </w:tc>
      </w:tr>
      <w:tr w:rsidR="004C681E">
        <w:trPr>
          <w:trHeight w:val="311"/>
        </w:trPr>
        <w:tc>
          <w:tcPr>
            <w:tcW w:w="4686" w:type="dxa"/>
            <w:tcBorders>
              <w:top w:val="single" w:sz="6" w:space="0" w:color="auto"/>
              <w:left w:val="single" w:sz="6" w:space="0" w:color="auto"/>
              <w:bottom w:val="single" w:sz="6" w:space="0" w:color="auto"/>
              <w:right w:val="single" w:sz="6" w:space="0" w:color="auto"/>
            </w:tcBorders>
            <w:shd w:val="clear" w:color="000000" w:fill="FFFFFF"/>
            <w:vAlign w:val="center"/>
          </w:tcPr>
          <w:p w:rsidR="004C681E" w:rsidRDefault="00252ED9">
            <w:pPr>
              <w:spacing w:after="0" w:line="240" w:lineRule="auto"/>
              <w:ind w:left="57" w:right="57"/>
              <w:rPr>
                <w:rFonts w:ascii="Times New Roman" w:hAnsi="Times New Roman"/>
                <w:sz w:val="28"/>
                <w:szCs w:val="28"/>
                <w:lang w:val="uk-UA"/>
              </w:rPr>
            </w:pPr>
            <w:r>
              <w:rPr>
                <w:rFonts w:ascii="Times New Roman" w:hAnsi="Times New Roman"/>
                <w:sz w:val="28"/>
                <w:szCs w:val="28"/>
                <w:lang w:val="uk-UA"/>
              </w:rPr>
              <w:t>Всього</w:t>
            </w:r>
          </w:p>
        </w:tc>
        <w:tc>
          <w:tcPr>
            <w:tcW w:w="3402" w:type="dxa"/>
            <w:tcBorders>
              <w:top w:val="nil"/>
              <w:left w:val="single" w:sz="4" w:space="0" w:color="000000"/>
              <w:bottom w:val="single" w:sz="4" w:space="0" w:color="000000"/>
              <w:right w:val="single" w:sz="4" w:space="0" w:color="000000"/>
            </w:tcBorders>
            <w:shd w:val="clear" w:color="000000" w:fill="FFFFFF"/>
            <w:vAlign w:val="center"/>
          </w:tcPr>
          <w:p w:rsidR="004C681E" w:rsidRDefault="00252ED9">
            <w:pPr>
              <w:spacing w:after="0" w:line="240" w:lineRule="auto"/>
              <w:ind w:left="57" w:right="57"/>
              <w:jc w:val="center"/>
              <w:rPr>
                <w:rFonts w:ascii="Times New Roman" w:hAnsi="Times New Roman"/>
                <w:sz w:val="28"/>
                <w:szCs w:val="28"/>
                <w:lang w:val="uk-UA"/>
              </w:rPr>
            </w:pPr>
            <w:r>
              <w:rPr>
                <w:rFonts w:ascii="Times New Roman" w:hAnsi="Times New Roman"/>
                <w:sz w:val="28"/>
                <w:szCs w:val="28"/>
                <w:lang w:val="uk-UA"/>
              </w:rPr>
              <w:t>5209010</w:t>
            </w:r>
          </w:p>
        </w:tc>
      </w:tr>
    </w:tbl>
    <w:p w:rsidR="004C681E" w:rsidRDefault="004C681E">
      <w:pPr>
        <w:spacing w:after="0" w:line="240" w:lineRule="auto"/>
        <w:jc w:val="both"/>
        <w:rPr>
          <w:rFonts w:ascii="Times New Roman" w:hAnsi="Times New Roman"/>
          <w:sz w:val="28"/>
          <w:szCs w:val="28"/>
          <w:lang w:val="uk-UA"/>
        </w:rPr>
      </w:pPr>
    </w:p>
    <w:p w:rsidR="004C681E" w:rsidRDefault="004C681E">
      <w:pPr>
        <w:spacing w:after="0" w:line="240" w:lineRule="auto"/>
        <w:jc w:val="both"/>
        <w:rPr>
          <w:rFonts w:ascii="Times New Roman" w:hAnsi="Times New Roman"/>
          <w:sz w:val="28"/>
          <w:szCs w:val="28"/>
          <w:lang w:val="uk-UA"/>
        </w:rPr>
      </w:pPr>
    </w:p>
    <w:p w:rsidR="004C681E" w:rsidRDefault="004C681E">
      <w:pPr>
        <w:spacing w:after="0" w:line="240" w:lineRule="auto"/>
        <w:jc w:val="both"/>
        <w:rPr>
          <w:rFonts w:ascii="Times New Roman" w:hAnsi="Times New Roman"/>
          <w:sz w:val="28"/>
          <w:szCs w:val="28"/>
          <w:lang w:val="uk-UA"/>
        </w:rPr>
      </w:pPr>
    </w:p>
    <w:p w:rsidR="004C681E" w:rsidRDefault="004C681E">
      <w:pPr>
        <w:spacing w:after="0" w:line="240" w:lineRule="auto"/>
        <w:jc w:val="both"/>
        <w:rPr>
          <w:rFonts w:ascii="Times New Roman" w:hAnsi="Times New Roman"/>
          <w:sz w:val="28"/>
          <w:szCs w:val="28"/>
          <w:lang w:val="uk-UA"/>
        </w:rPr>
      </w:pPr>
    </w:p>
    <w:p w:rsidR="004C681E" w:rsidRDefault="004C681E">
      <w:pPr>
        <w:spacing w:after="0" w:line="240" w:lineRule="auto"/>
        <w:ind w:firstLine="709"/>
        <w:jc w:val="both"/>
        <w:rPr>
          <w:rFonts w:ascii="Times New Roman" w:hAnsi="Times New Roman"/>
          <w:sz w:val="28"/>
          <w:szCs w:val="28"/>
          <w:lang w:val="uk-UA"/>
        </w:rPr>
      </w:pPr>
    </w:p>
    <w:p w:rsidR="004C681E" w:rsidRDefault="004C681E">
      <w:pPr>
        <w:spacing w:after="0" w:line="240" w:lineRule="auto"/>
        <w:ind w:firstLine="709"/>
        <w:jc w:val="both"/>
        <w:rPr>
          <w:rFonts w:ascii="Times New Roman" w:hAnsi="Times New Roman"/>
          <w:sz w:val="28"/>
          <w:szCs w:val="28"/>
          <w:lang w:val="uk-UA"/>
        </w:rPr>
      </w:pPr>
    </w:p>
    <w:p w:rsidR="004C681E" w:rsidRDefault="00252ED9">
      <w:pPr>
        <w:spacing w:after="0" w:line="240" w:lineRule="auto"/>
        <w:ind w:firstLine="709"/>
        <w:rPr>
          <w:rFonts w:ascii="Times New Roman" w:hAnsi="Times New Roman"/>
          <w:b/>
          <w:sz w:val="28"/>
          <w:szCs w:val="28"/>
        </w:rPr>
      </w:pPr>
      <w:r>
        <w:rPr>
          <w:rFonts w:ascii="Times New Roman" w:hAnsi="Times New Roman"/>
          <w:b/>
          <w:sz w:val="28"/>
          <w:szCs w:val="28"/>
          <w:lang w:val="uk-UA"/>
        </w:rPr>
        <w:t xml:space="preserve">Секретар сільської ради                                     </w:t>
      </w:r>
      <w:r w:rsidR="002B0747">
        <w:rPr>
          <w:rFonts w:ascii="Times New Roman" w:hAnsi="Times New Roman"/>
          <w:b/>
          <w:sz w:val="28"/>
          <w:szCs w:val="28"/>
          <w:lang w:val="uk-UA"/>
        </w:rPr>
        <w:t xml:space="preserve">           </w:t>
      </w:r>
      <w:bookmarkStart w:id="0" w:name="_GoBack"/>
      <w:bookmarkEnd w:id="0"/>
      <w:r>
        <w:rPr>
          <w:rFonts w:ascii="Times New Roman" w:hAnsi="Times New Roman"/>
          <w:b/>
          <w:sz w:val="28"/>
          <w:szCs w:val="28"/>
          <w:lang w:val="uk-UA"/>
        </w:rPr>
        <w:t xml:space="preserve">   Лариса КРУПСЬКА</w:t>
      </w:r>
    </w:p>
    <w:sectPr w:rsidR="004C681E" w:rsidSect="002B0747">
      <w:pgSz w:w="11906" w:h="16838" w:code="9"/>
      <w:pgMar w:top="1134" w:right="567"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algun Gothic">
    <w:altName w:val="Arial Unicode MS"/>
    <w:charset w:val="81"/>
    <w:family w:val="swiss"/>
    <w:pitch w:val="variable"/>
    <w:sig w:usb0="00000000"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hybridMultilevel"/>
    <w:tmpl w:val="1F000014"/>
    <w:lvl w:ilvl="0" w:tplc="FCC0E876">
      <w:start w:val="1"/>
      <w:numFmt w:val="decimal"/>
      <w:lvlText w:val="%1."/>
      <w:lvlJc w:val="left"/>
      <w:pPr>
        <w:ind w:left="1069" w:hanging="360"/>
      </w:pPr>
      <w:rPr>
        <w:rFonts w:hint="default"/>
      </w:rPr>
    </w:lvl>
    <w:lvl w:ilvl="1" w:tplc="A212019C">
      <w:start w:val="1"/>
      <w:numFmt w:val="lowerLetter"/>
      <w:lvlText w:val="%2."/>
      <w:lvlJc w:val="left"/>
      <w:pPr>
        <w:ind w:left="1789" w:hanging="360"/>
      </w:pPr>
    </w:lvl>
    <w:lvl w:ilvl="2" w:tplc="072C64EA">
      <w:start w:val="1"/>
      <w:numFmt w:val="lowerRoman"/>
      <w:lvlText w:val="%3."/>
      <w:lvlJc w:val="right"/>
      <w:pPr>
        <w:ind w:left="2509" w:hanging="180"/>
      </w:pPr>
    </w:lvl>
    <w:lvl w:ilvl="3" w:tplc="DA6CFD18">
      <w:start w:val="1"/>
      <w:numFmt w:val="decimal"/>
      <w:lvlText w:val="%4."/>
      <w:lvlJc w:val="left"/>
      <w:pPr>
        <w:ind w:left="3229" w:hanging="360"/>
      </w:pPr>
    </w:lvl>
    <w:lvl w:ilvl="4" w:tplc="46EC5792">
      <w:start w:val="1"/>
      <w:numFmt w:val="lowerLetter"/>
      <w:lvlText w:val="%5."/>
      <w:lvlJc w:val="left"/>
      <w:pPr>
        <w:ind w:left="3949" w:hanging="360"/>
      </w:pPr>
    </w:lvl>
    <w:lvl w:ilvl="5" w:tplc="08B2F842">
      <w:start w:val="1"/>
      <w:numFmt w:val="lowerRoman"/>
      <w:lvlText w:val="%6."/>
      <w:lvlJc w:val="right"/>
      <w:pPr>
        <w:ind w:left="4669" w:hanging="180"/>
      </w:pPr>
    </w:lvl>
    <w:lvl w:ilvl="6" w:tplc="C4C6902A">
      <w:start w:val="1"/>
      <w:numFmt w:val="decimal"/>
      <w:lvlText w:val="%7."/>
      <w:lvlJc w:val="left"/>
      <w:pPr>
        <w:ind w:left="5389" w:hanging="360"/>
      </w:pPr>
    </w:lvl>
    <w:lvl w:ilvl="7" w:tplc="2F70390C">
      <w:start w:val="1"/>
      <w:numFmt w:val="lowerLetter"/>
      <w:lvlText w:val="%8."/>
      <w:lvlJc w:val="left"/>
      <w:pPr>
        <w:ind w:left="6109" w:hanging="360"/>
      </w:pPr>
    </w:lvl>
    <w:lvl w:ilvl="8" w:tplc="D79CFF7E">
      <w:start w:val="1"/>
      <w:numFmt w:val="lowerRoman"/>
      <w:lvlText w:val="%9."/>
      <w:lvlJc w:val="right"/>
      <w:pPr>
        <w:ind w:left="6829" w:hanging="180"/>
      </w:pPr>
    </w:lvl>
  </w:abstractNum>
  <w:abstractNum w:abstractNumId="1">
    <w:nsid w:val="2F000001"/>
    <w:multiLevelType w:val="hybridMultilevel"/>
    <w:tmpl w:val="1F002411"/>
    <w:lvl w:ilvl="0" w:tplc="951603D0">
      <w:start w:val="1"/>
      <w:numFmt w:val="decimal"/>
      <w:lvlText w:val="%1)"/>
      <w:lvlJc w:val="left"/>
      <w:pPr>
        <w:ind w:left="1068" w:hanging="360"/>
      </w:pPr>
      <w:rPr>
        <w:rFonts w:hint="default"/>
      </w:rPr>
    </w:lvl>
    <w:lvl w:ilvl="1" w:tplc="BF5CAB70">
      <w:start w:val="1"/>
      <w:numFmt w:val="lowerLetter"/>
      <w:lvlText w:val="%2."/>
      <w:lvlJc w:val="left"/>
      <w:pPr>
        <w:ind w:left="1788" w:hanging="360"/>
      </w:pPr>
    </w:lvl>
    <w:lvl w:ilvl="2" w:tplc="5C62A494">
      <w:start w:val="1"/>
      <w:numFmt w:val="lowerRoman"/>
      <w:lvlText w:val="%3."/>
      <w:lvlJc w:val="right"/>
      <w:pPr>
        <w:ind w:left="2508" w:hanging="180"/>
      </w:pPr>
    </w:lvl>
    <w:lvl w:ilvl="3" w:tplc="37148D00">
      <w:start w:val="1"/>
      <w:numFmt w:val="decimal"/>
      <w:lvlText w:val="%4."/>
      <w:lvlJc w:val="left"/>
      <w:pPr>
        <w:ind w:left="3228" w:hanging="360"/>
      </w:pPr>
    </w:lvl>
    <w:lvl w:ilvl="4" w:tplc="BBE24706">
      <w:start w:val="1"/>
      <w:numFmt w:val="lowerLetter"/>
      <w:lvlText w:val="%5."/>
      <w:lvlJc w:val="left"/>
      <w:pPr>
        <w:ind w:left="3948" w:hanging="360"/>
      </w:pPr>
    </w:lvl>
    <w:lvl w:ilvl="5" w:tplc="47922B82">
      <w:start w:val="1"/>
      <w:numFmt w:val="lowerRoman"/>
      <w:lvlText w:val="%6."/>
      <w:lvlJc w:val="right"/>
      <w:pPr>
        <w:ind w:left="4668" w:hanging="180"/>
      </w:pPr>
    </w:lvl>
    <w:lvl w:ilvl="6" w:tplc="A26A6AFE">
      <w:start w:val="1"/>
      <w:numFmt w:val="decimal"/>
      <w:lvlText w:val="%7."/>
      <w:lvlJc w:val="left"/>
      <w:pPr>
        <w:ind w:left="5388" w:hanging="360"/>
      </w:pPr>
    </w:lvl>
    <w:lvl w:ilvl="7" w:tplc="F816EAD8">
      <w:start w:val="1"/>
      <w:numFmt w:val="lowerLetter"/>
      <w:lvlText w:val="%8."/>
      <w:lvlJc w:val="left"/>
      <w:pPr>
        <w:ind w:left="6108" w:hanging="360"/>
      </w:pPr>
    </w:lvl>
    <w:lvl w:ilvl="8" w:tplc="149ADBF6">
      <w:start w:val="1"/>
      <w:numFmt w:val="lowerRoman"/>
      <w:lvlText w:val="%9."/>
      <w:lvlJc w:val="right"/>
      <w:pPr>
        <w:ind w:left="6828" w:hanging="180"/>
      </w:pPr>
    </w:lvl>
  </w:abstractNum>
  <w:abstractNum w:abstractNumId="2">
    <w:nsid w:val="2F000002"/>
    <w:multiLevelType w:val="hybridMultilevel"/>
    <w:tmpl w:val="1F000C5F"/>
    <w:lvl w:ilvl="0" w:tplc="0A7EC7A0">
      <w:start w:val="1"/>
      <w:numFmt w:val="decimal"/>
      <w:lvlText w:val="%1."/>
      <w:lvlJc w:val="left"/>
      <w:pPr>
        <w:ind w:left="1429" w:hanging="360"/>
      </w:pPr>
    </w:lvl>
    <w:lvl w:ilvl="1" w:tplc="F7BEC508">
      <w:start w:val="1"/>
      <w:numFmt w:val="lowerLetter"/>
      <w:lvlText w:val="%2."/>
      <w:lvlJc w:val="left"/>
      <w:pPr>
        <w:ind w:left="2149" w:hanging="360"/>
      </w:pPr>
    </w:lvl>
    <w:lvl w:ilvl="2" w:tplc="3F6474FA">
      <w:start w:val="1"/>
      <w:numFmt w:val="lowerRoman"/>
      <w:lvlText w:val="%3."/>
      <w:lvlJc w:val="right"/>
      <w:pPr>
        <w:ind w:left="2869" w:hanging="180"/>
      </w:pPr>
    </w:lvl>
    <w:lvl w:ilvl="3" w:tplc="15E43C82">
      <w:start w:val="1"/>
      <w:numFmt w:val="decimal"/>
      <w:lvlText w:val="%4."/>
      <w:lvlJc w:val="left"/>
      <w:pPr>
        <w:ind w:left="3589" w:hanging="360"/>
      </w:pPr>
    </w:lvl>
    <w:lvl w:ilvl="4" w:tplc="C6DA0E48">
      <w:start w:val="1"/>
      <w:numFmt w:val="lowerLetter"/>
      <w:lvlText w:val="%5."/>
      <w:lvlJc w:val="left"/>
      <w:pPr>
        <w:ind w:left="4309" w:hanging="360"/>
      </w:pPr>
    </w:lvl>
    <w:lvl w:ilvl="5" w:tplc="316A3E0A">
      <w:start w:val="1"/>
      <w:numFmt w:val="lowerRoman"/>
      <w:lvlText w:val="%6."/>
      <w:lvlJc w:val="right"/>
      <w:pPr>
        <w:ind w:left="5029" w:hanging="180"/>
      </w:pPr>
    </w:lvl>
    <w:lvl w:ilvl="6" w:tplc="53D0A7BE">
      <w:start w:val="1"/>
      <w:numFmt w:val="decimal"/>
      <w:lvlText w:val="%7."/>
      <w:lvlJc w:val="left"/>
      <w:pPr>
        <w:ind w:left="5749" w:hanging="360"/>
      </w:pPr>
    </w:lvl>
    <w:lvl w:ilvl="7" w:tplc="C53AB702">
      <w:start w:val="1"/>
      <w:numFmt w:val="lowerLetter"/>
      <w:lvlText w:val="%8."/>
      <w:lvlJc w:val="left"/>
      <w:pPr>
        <w:ind w:left="6469" w:hanging="360"/>
      </w:pPr>
    </w:lvl>
    <w:lvl w:ilvl="8" w:tplc="5FFCAAA2">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defaultTabStop w:val="708"/>
  <w:displayHorizontalDrawingGridEvery w:val="0"/>
  <w:displayVerticalDrawingGridEvery w:val="2"/>
  <w:noPunctuationKerning/>
  <w:characterSpacingControl w:val="doNotCompress"/>
  <w:compat>
    <w:useFELayout/>
    <w:compatSetting w:name="compatibilityMode" w:uri="http://schemas.microsoft.com/office/word" w:val="12"/>
  </w:compat>
  <w:rsids>
    <w:rsidRoot w:val="004C681E"/>
    <w:rsid w:val="00252ED9"/>
    <w:rsid w:val="00256513"/>
    <w:rsid w:val="002B0747"/>
    <w:rsid w:val="004C681E"/>
    <w:rsid w:val="00C5467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spacing w:after="0" w:line="240" w:lineRule="auto"/>
    </w:pPr>
  </w:style>
  <w:style w:type="paragraph" w:styleId="a4">
    <w:name w:val="List Paragraph"/>
    <w:basedOn w:val="a"/>
    <w:uiPriority w:val="26"/>
    <w:qFormat/>
    <w:pPr>
      <w:ind w:left="720"/>
      <w:contextualSpacing/>
    </w:pPr>
  </w:style>
  <w:style w:type="table" w:styleId="a5">
    <w:name w:val="Table Grid"/>
    <w:basedOn w:val="a1"/>
    <w:uiPriority w:val="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1659</Characters>
  <Application>Microsoft Office Word</Application>
  <DocSecurity>0</DocSecurity>
  <Lines>13</Lines>
  <Paragraphs>3</Paragraphs>
  <MMClips>0</MMClip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тер</cp:lastModifiedBy>
  <cp:revision>11</cp:revision>
  <cp:lastPrinted>2022-01-26T09:07:00Z</cp:lastPrinted>
  <dcterms:created xsi:type="dcterms:W3CDTF">2022-01-03T22:43:00Z</dcterms:created>
  <dcterms:modified xsi:type="dcterms:W3CDTF">2022-01-26T09:08:00Z</dcterms:modified>
</cp:coreProperties>
</file>